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A5D58" w:rsidRDefault="007D4C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FOR IMMEDIATE RELEASE </w:t>
      </w:r>
    </w:p>
    <w:p w14:paraId="729C018C" w14:textId="77777777" w:rsidR="00E729E0" w:rsidRDefault="00E729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2" w14:textId="4D0C7973" w:rsidR="00AA5D58" w:rsidRDefault="007D4C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Contact: Claudio Tanca – Executive Director </w:t>
      </w:r>
    </w:p>
    <w:p w14:paraId="00000003" w14:textId="77777777" w:rsidR="00AA5D58" w:rsidRDefault="007D4C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w:t>
      </w:r>
      <w:hyperlink r:id="rId5">
        <w:r>
          <w:rPr>
            <w:rFonts w:ascii="Times New Roman" w:eastAsia="Times New Roman" w:hAnsi="Times New Roman" w:cs="Times New Roman"/>
            <w:color w:val="0000FF"/>
            <w:sz w:val="24"/>
            <w:szCs w:val="24"/>
            <w:u w:val="single"/>
          </w:rPr>
          <w:t>claudio.tancaATtheg4alliance.org</w:t>
        </w:r>
      </w:hyperlink>
      <w:r>
        <w:rPr>
          <w:rFonts w:ascii="Times New Roman" w:eastAsia="Times New Roman" w:hAnsi="Times New Roman" w:cs="Times New Roman"/>
          <w:color w:val="000000"/>
          <w:sz w:val="24"/>
          <w:szCs w:val="24"/>
        </w:rPr>
        <w:t> </w:t>
      </w:r>
    </w:p>
    <w:p w14:paraId="00000004" w14:textId="77777777" w:rsidR="00AA5D58" w:rsidRDefault="00AA5D5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5" w14:textId="77777777" w:rsidR="00AA5D58" w:rsidRDefault="00AA5D5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6" w14:textId="3C922118" w:rsidR="00AA5D58" w:rsidRPr="00E729E0" w:rsidRDefault="007D4C15">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729E0">
        <w:rPr>
          <w:rFonts w:ascii="Times New Roman" w:eastAsia="Times New Roman" w:hAnsi="Times New Roman" w:cs="Times New Roman"/>
          <w:b/>
          <w:bCs/>
          <w:color w:val="000000"/>
          <w:sz w:val="24"/>
          <w:szCs w:val="24"/>
        </w:rPr>
        <w:t xml:space="preserve">G4 Alliance Honors Dr. </w:t>
      </w:r>
      <w:r w:rsidR="009749DC" w:rsidRPr="00E729E0">
        <w:rPr>
          <w:rFonts w:ascii="Times New Roman" w:eastAsia="Times New Roman" w:hAnsi="Times New Roman" w:cs="Times New Roman"/>
          <w:b/>
          <w:bCs/>
          <w:color w:val="000000"/>
          <w:sz w:val="24"/>
          <w:szCs w:val="24"/>
        </w:rPr>
        <w:t xml:space="preserve">Sengua </w:t>
      </w:r>
      <w:proofErr w:type="spellStart"/>
      <w:r w:rsidR="00E729E0" w:rsidRPr="00E729E0">
        <w:rPr>
          <w:rFonts w:ascii="Times New Roman" w:eastAsia="Times New Roman" w:hAnsi="Times New Roman" w:cs="Times New Roman"/>
          <w:b/>
          <w:bCs/>
          <w:color w:val="000000"/>
          <w:sz w:val="24"/>
          <w:szCs w:val="24"/>
        </w:rPr>
        <w:t>Koipapi</w:t>
      </w:r>
      <w:proofErr w:type="spellEnd"/>
      <w:r w:rsidR="00E729E0" w:rsidRPr="00E729E0">
        <w:rPr>
          <w:rFonts w:ascii="Times New Roman" w:eastAsia="Times New Roman" w:hAnsi="Times New Roman" w:cs="Times New Roman"/>
          <w:b/>
          <w:bCs/>
          <w:color w:val="000000"/>
          <w:sz w:val="24"/>
          <w:szCs w:val="24"/>
        </w:rPr>
        <w:t xml:space="preserve"> and</w:t>
      </w:r>
      <w:r w:rsidRPr="00E729E0">
        <w:rPr>
          <w:rFonts w:ascii="Times New Roman" w:eastAsia="Times New Roman" w:hAnsi="Times New Roman" w:cs="Times New Roman"/>
          <w:b/>
          <w:bCs/>
          <w:color w:val="000000"/>
          <w:sz w:val="24"/>
          <w:szCs w:val="24"/>
        </w:rPr>
        <w:t xml:space="preserve"> Prof. Hadiza </w:t>
      </w:r>
      <w:proofErr w:type="spellStart"/>
      <w:r w:rsidRPr="00E729E0">
        <w:rPr>
          <w:rFonts w:ascii="Times New Roman" w:eastAsia="Times New Roman" w:hAnsi="Times New Roman" w:cs="Times New Roman"/>
          <w:b/>
          <w:bCs/>
          <w:color w:val="000000"/>
          <w:sz w:val="24"/>
          <w:szCs w:val="24"/>
        </w:rPr>
        <w:t>Galadanci</w:t>
      </w:r>
      <w:proofErr w:type="spellEnd"/>
      <w:r w:rsidRPr="00E729E0">
        <w:rPr>
          <w:rFonts w:ascii="Times New Roman" w:eastAsia="Times New Roman" w:hAnsi="Times New Roman" w:cs="Times New Roman"/>
          <w:b/>
          <w:bCs/>
          <w:color w:val="000000"/>
          <w:sz w:val="24"/>
          <w:szCs w:val="24"/>
        </w:rPr>
        <w:t xml:space="preserve"> for Outstanding Contributions to Global Surgical and Obstetric Care</w:t>
      </w:r>
    </w:p>
    <w:p w14:paraId="00000007" w14:textId="77777777" w:rsidR="00AA5D58" w:rsidRDefault="00AA5D5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8" w14:textId="2FF881CE" w:rsidR="00AA5D58" w:rsidRDefault="007D4C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 2</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2024 – Geneva – Yesterday</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the G4 Alliance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announced the recipients of the </w:t>
      </w:r>
      <w:r w:rsidRPr="00E729E0">
        <w:rPr>
          <w:rFonts w:ascii="Times New Roman" w:eastAsia="Times New Roman" w:hAnsi="Times New Roman" w:cs="Times New Roman"/>
          <w:i/>
          <w:iCs/>
          <w:color w:val="000000"/>
          <w:sz w:val="24"/>
          <w:szCs w:val="24"/>
        </w:rPr>
        <w:t>2024 Grassroots SOTA Care and Organizational Leadership for SOTA Care awards</w:t>
      </w:r>
      <w:r>
        <w:rPr>
          <w:rFonts w:ascii="Times New Roman" w:eastAsia="Times New Roman" w:hAnsi="Times New Roman" w:cs="Times New Roman"/>
          <w:color w:val="000000"/>
          <w:sz w:val="24"/>
          <w:szCs w:val="24"/>
        </w:rPr>
        <w:t>. These prestigious honors, selected through a rigorous process by a panel of experts, recognize individuals and organizations making significant contributions to global surgery</w:t>
      </w:r>
      <w:r w:rsidR="009749DC">
        <w:rPr>
          <w:rFonts w:ascii="Times New Roman" w:eastAsia="Times New Roman" w:hAnsi="Times New Roman" w:cs="Times New Roman"/>
          <w:color w:val="000000"/>
          <w:sz w:val="24"/>
          <w:szCs w:val="24"/>
        </w:rPr>
        <w:t>,</w:t>
      </w:r>
      <w:r w:rsidR="00E729E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obstetric</w:t>
      </w:r>
      <w:r w:rsidR="009749DC">
        <w:rPr>
          <w:rFonts w:ascii="Times New Roman" w:eastAsia="Times New Roman" w:hAnsi="Times New Roman" w:cs="Times New Roman"/>
          <w:color w:val="000000"/>
          <w:sz w:val="24"/>
          <w:szCs w:val="24"/>
        </w:rPr>
        <w:t>, trauma and an</w:t>
      </w:r>
      <w:r w:rsidR="00E729E0">
        <w:rPr>
          <w:rFonts w:ascii="Times New Roman" w:eastAsia="Times New Roman" w:hAnsi="Times New Roman" w:cs="Times New Roman"/>
          <w:color w:val="000000"/>
          <w:sz w:val="24"/>
          <w:szCs w:val="24"/>
        </w:rPr>
        <w:t>a</w:t>
      </w:r>
      <w:r w:rsidR="009749DC">
        <w:rPr>
          <w:rFonts w:ascii="Times New Roman" w:eastAsia="Times New Roman" w:hAnsi="Times New Roman" w:cs="Times New Roman"/>
          <w:color w:val="000000"/>
          <w:sz w:val="24"/>
          <w:szCs w:val="24"/>
        </w:rPr>
        <w:t>esthesia</w:t>
      </w:r>
      <w:r>
        <w:rPr>
          <w:rFonts w:ascii="Times New Roman" w:eastAsia="Times New Roman" w:hAnsi="Times New Roman" w:cs="Times New Roman"/>
          <w:color w:val="000000"/>
          <w:sz w:val="24"/>
          <w:szCs w:val="24"/>
        </w:rPr>
        <w:t xml:space="preserve"> care, embodying the Alliance's mission to ensure safe, timely, and accessible surgical care for all.</w:t>
      </w:r>
    </w:p>
    <w:p w14:paraId="00000009" w14:textId="77777777" w:rsidR="00AA5D58" w:rsidRDefault="00AA5D5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A" w14:textId="77777777" w:rsidR="00AA5D58" w:rsidRPr="00E729E0" w:rsidRDefault="007D4C15">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729E0">
        <w:rPr>
          <w:rFonts w:ascii="Times New Roman" w:eastAsia="Times New Roman" w:hAnsi="Times New Roman" w:cs="Times New Roman"/>
          <w:b/>
          <w:bCs/>
          <w:color w:val="000000"/>
          <w:sz w:val="24"/>
          <w:szCs w:val="24"/>
        </w:rPr>
        <w:t xml:space="preserve">Organizational Leadership for SOTA Care Award: Prof. Hadiza </w:t>
      </w:r>
      <w:proofErr w:type="spellStart"/>
      <w:r w:rsidRPr="00E729E0">
        <w:rPr>
          <w:rFonts w:ascii="Times New Roman" w:eastAsia="Times New Roman" w:hAnsi="Times New Roman" w:cs="Times New Roman"/>
          <w:b/>
          <w:bCs/>
          <w:color w:val="000000"/>
          <w:sz w:val="24"/>
          <w:szCs w:val="24"/>
        </w:rPr>
        <w:t>Galadanci</w:t>
      </w:r>
      <w:proofErr w:type="spellEnd"/>
      <w:r w:rsidRPr="00E729E0">
        <w:rPr>
          <w:rFonts w:ascii="Times New Roman" w:eastAsia="Times New Roman" w:hAnsi="Times New Roman" w:cs="Times New Roman"/>
          <w:b/>
          <w:bCs/>
          <w:color w:val="000000"/>
          <w:sz w:val="24"/>
          <w:szCs w:val="24"/>
        </w:rPr>
        <w:t>, Nigeria</w:t>
      </w:r>
    </w:p>
    <w:p w14:paraId="0000000B" w14:textId="77777777" w:rsidR="00AA5D58" w:rsidRDefault="00AA5D5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C" w14:textId="77777777" w:rsidR="00AA5D58" w:rsidRDefault="007D4C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 Hadiza </w:t>
      </w:r>
      <w:proofErr w:type="spellStart"/>
      <w:r>
        <w:rPr>
          <w:rFonts w:ascii="Times New Roman" w:eastAsia="Times New Roman" w:hAnsi="Times New Roman" w:cs="Times New Roman"/>
          <w:color w:val="000000"/>
          <w:sz w:val="24"/>
          <w:szCs w:val="24"/>
        </w:rPr>
        <w:t>Galadanci</w:t>
      </w:r>
      <w:proofErr w:type="spellEnd"/>
      <w:r>
        <w:rPr>
          <w:rFonts w:ascii="Times New Roman" w:eastAsia="Times New Roman" w:hAnsi="Times New Roman" w:cs="Times New Roman"/>
          <w:color w:val="000000"/>
          <w:sz w:val="24"/>
          <w:szCs w:val="24"/>
        </w:rPr>
        <w:t xml:space="preserve">, a distinguished Professor of Obstetrics and Gynecology at </w:t>
      </w:r>
      <w:proofErr w:type="spellStart"/>
      <w:r>
        <w:rPr>
          <w:rFonts w:ascii="Times New Roman" w:eastAsia="Times New Roman" w:hAnsi="Times New Roman" w:cs="Times New Roman"/>
          <w:color w:val="000000"/>
          <w:sz w:val="24"/>
          <w:szCs w:val="24"/>
        </w:rPr>
        <w:t>Bayero</w:t>
      </w:r>
      <w:proofErr w:type="spellEnd"/>
      <w:r>
        <w:rPr>
          <w:rFonts w:ascii="Times New Roman" w:eastAsia="Times New Roman" w:hAnsi="Times New Roman" w:cs="Times New Roman"/>
          <w:color w:val="000000"/>
          <w:sz w:val="24"/>
          <w:szCs w:val="24"/>
        </w:rPr>
        <w:t xml:space="preserve"> University Kano and Director of the Africa Center of Excellence for Population Health and Policy, has made groundbreaking advancements in obstetric care. Her innovative research, particularly the E-MOTIVE study, has the potential to save thousands of lives by addressing the leading cause of maternal mortality: severe postpartum hemorrhage (PPH).</w:t>
      </w:r>
    </w:p>
    <w:p w14:paraId="0000000D" w14:textId="77777777" w:rsidR="00AA5D58" w:rsidRDefault="00AA5D5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E" w14:textId="76CC8F25" w:rsidR="00AA5D58" w:rsidRDefault="007D4C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Through the E-MOTIVE study, Prof. </w:t>
      </w:r>
      <w:proofErr w:type="spellStart"/>
      <w:r>
        <w:rPr>
          <w:rFonts w:ascii="Times New Roman" w:eastAsia="Times New Roman" w:hAnsi="Times New Roman" w:cs="Times New Roman"/>
          <w:color w:val="000000"/>
          <w:sz w:val="24"/>
          <w:szCs w:val="24"/>
        </w:rPr>
        <w:t>Galadanci's</w:t>
      </w:r>
      <w:proofErr w:type="spellEnd"/>
      <w:r>
        <w:rPr>
          <w:rFonts w:ascii="Times New Roman" w:eastAsia="Times New Roman" w:hAnsi="Times New Roman" w:cs="Times New Roman"/>
          <w:color w:val="000000"/>
          <w:sz w:val="24"/>
          <w:szCs w:val="24"/>
        </w:rPr>
        <w:t xml:space="preserve"> team has introduced a game-changing, low-cost method to identify dangerously excessive blood loss. This visual gauge drape, a calibrated obstetric drape, enables healthcare providers to detect moderate to severe PPH. By bundling five critical interventions—uterine massage, oxytocic drugs, tranexamic acid, IV fluids, and genital tract examination—into a comprehensive approach, Prof. </w:t>
      </w:r>
      <w:proofErr w:type="spellStart"/>
      <w:r>
        <w:rPr>
          <w:rFonts w:ascii="Times New Roman" w:eastAsia="Times New Roman" w:hAnsi="Times New Roman" w:cs="Times New Roman"/>
          <w:color w:val="000000"/>
          <w:sz w:val="24"/>
          <w:szCs w:val="24"/>
        </w:rPr>
        <w:t>Galadanci's</w:t>
      </w:r>
      <w:proofErr w:type="spellEnd"/>
      <w:r>
        <w:rPr>
          <w:rFonts w:ascii="Times New Roman" w:eastAsia="Times New Roman" w:hAnsi="Times New Roman" w:cs="Times New Roman"/>
          <w:color w:val="000000"/>
          <w:sz w:val="24"/>
          <w:szCs w:val="24"/>
        </w:rPr>
        <w:t xml:space="preserve"> team has significantly improved the speed and efficacy of treatment. In a trial </w:t>
      </w:r>
      <w:r w:rsidR="009749DC">
        <w:rPr>
          <w:rFonts w:ascii="Times New Roman" w:eastAsia="Times New Roman" w:hAnsi="Times New Roman" w:cs="Times New Roman"/>
          <w:color w:val="000000"/>
          <w:sz w:val="24"/>
          <w:szCs w:val="24"/>
        </w:rPr>
        <w:t xml:space="preserve">published recently in the New England Journal of Medicine, </w:t>
      </w:r>
      <w:r>
        <w:rPr>
          <w:rFonts w:ascii="Times New Roman" w:eastAsia="Times New Roman" w:hAnsi="Times New Roman" w:cs="Times New Roman"/>
          <w:color w:val="000000"/>
          <w:sz w:val="24"/>
          <w:szCs w:val="24"/>
        </w:rPr>
        <w:t>these updated guidelines reduced severe bleeding cases by an astounding 60%. This is not just a local success story but a global breakthrough in obstetric care.</w:t>
      </w:r>
    </w:p>
    <w:p w14:paraId="0000000F" w14:textId="77777777" w:rsidR="00AA5D58" w:rsidRDefault="00AA5D5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0" w14:textId="77777777" w:rsidR="00AA5D58" w:rsidRPr="00E729E0" w:rsidRDefault="007D4C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729E0">
        <w:rPr>
          <w:rFonts w:ascii="Times New Roman" w:eastAsia="Times New Roman" w:hAnsi="Times New Roman" w:cs="Times New Roman"/>
          <w:color w:val="000000"/>
          <w:sz w:val="24"/>
          <w:szCs w:val="24"/>
        </w:rPr>
        <w:t xml:space="preserve">"Prof. </w:t>
      </w:r>
      <w:proofErr w:type="spellStart"/>
      <w:r w:rsidRPr="00E729E0">
        <w:rPr>
          <w:rFonts w:ascii="Times New Roman" w:eastAsia="Times New Roman" w:hAnsi="Times New Roman" w:cs="Times New Roman"/>
          <w:color w:val="000000"/>
          <w:sz w:val="24"/>
          <w:szCs w:val="24"/>
        </w:rPr>
        <w:t>Galadanci's</w:t>
      </w:r>
      <w:proofErr w:type="spellEnd"/>
      <w:r w:rsidRPr="00E729E0">
        <w:rPr>
          <w:rFonts w:ascii="Times New Roman" w:eastAsia="Times New Roman" w:hAnsi="Times New Roman" w:cs="Times New Roman"/>
          <w:color w:val="000000"/>
          <w:sz w:val="24"/>
          <w:szCs w:val="24"/>
        </w:rPr>
        <w:t xml:space="preserve"> work in obstetric care is transforming the landscape of maternal health. Her innovative approach and dedication have led to significant improvements in managing postpartum hemorrhages, saving countless lives," said Dr. Charity </w:t>
      </w:r>
      <w:proofErr w:type="spellStart"/>
      <w:r w:rsidRPr="00E729E0">
        <w:rPr>
          <w:rFonts w:ascii="Times New Roman" w:eastAsia="Times New Roman" w:hAnsi="Times New Roman" w:cs="Times New Roman"/>
          <w:color w:val="000000"/>
          <w:sz w:val="24"/>
          <w:szCs w:val="24"/>
        </w:rPr>
        <w:t>Chenge</w:t>
      </w:r>
      <w:proofErr w:type="spellEnd"/>
      <w:r w:rsidRPr="00E729E0">
        <w:rPr>
          <w:rFonts w:ascii="Times New Roman" w:eastAsia="Times New Roman" w:hAnsi="Times New Roman" w:cs="Times New Roman"/>
          <w:color w:val="000000"/>
          <w:sz w:val="24"/>
          <w:szCs w:val="24"/>
        </w:rPr>
        <w:t xml:space="preserve">, G4 Alliance Board </w:t>
      </w:r>
    </w:p>
    <w:p w14:paraId="00000011" w14:textId="22A6F966" w:rsidR="00AA5D58" w:rsidRDefault="007D4C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729E0">
        <w:rPr>
          <w:rFonts w:ascii="Times New Roman" w:eastAsia="Times New Roman" w:hAnsi="Times New Roman" w:cs="Times New Roman"/>
          <w:color w:val="000000"/>
          <w:sz w:val="24"/>
          <w:szCs w:val="24"/>
        </w:rPr>
        <w:t xml:space="preserve">Member and </w:t>
      </w:r>
      <w:r w:rsidR="009749DC" w:rsidRPr="00E729E0">
        <w:rPr>
          <w:rFonts w:ascii="Times New Roman" w:eastAsia="Times New Roman" w:hAnsi="Times New Roman" w:cs="Times New Roman"/>
          <w:color w:val="000000"/>
          <w:sz w:val="24"/>
          <w:szCs w:val="24"/>
        </w:rPr>
        <w:t>P</w:t>
      </w:r>
      <w:r w:rsidRPr="00E729E0">
        <w:rPr>
          <w:rFonts w:ascii="Times New Roman" w:eastAsia="Times New Roman" w:hAnsi="Times New Roman" w:cs="Times New Roman"/>
          <w:color w:val="000000"/>
          <w:sz w:val="24"/>
          <w:szCs w:val="24"/>
        </w:rPr>
        <w:t xml:space="preserve">roject </w:t>
      </w:r>
      <w:r w:rsidR="009749DC" w:rsidRPr="00E729E0">
        <w:rPr>
          <w:rFonts w:ascii="Times New Roman" w:eastAsia="Times New Roman" w:hAnsi="Times New Roman" w:cs="Times New Roman"/>
          <w:color w:val="000000"/>
          <w:sz w:val="24"/>
          <w:szCs w:val="24"/>
        </w:rPr>
        <w:t>M</w:t>
      </w:r>
      <w:r w:rsidRPr="00E729E0">
        <w:rPr>
          <w:rFonts w:ascii="Times New Roman" w:eastAsia="Times New Roman" w:hAnsi="Times New Roman" w:cs="Times New Roman"/>
          <w:color w:val="000000"/>
          <w:sz w:val="24"/>
          <w:szCs w:val="24"/>
        </w:rPr>
        <w:t>anager for the SOTA Awards.</w:t>
      </w:r>
    </w:p>
    <w:p w14:paraId="00000012" w14:textId="77777777" w:rsidR="00AA5D58" w:rsidRDefault="00AA5D5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3" w14:textId="77777777" w:rsidR="00AA5D58" w:rsidRDefault="007D4C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 </w:t>
      </w:r>
      <w:proofErr w:type="spellStart"/>
      <w:r>
        <w:rPr>
          <w:rFonts w:ascii="Times New Roman" w:eastAsia="Times New Roman" w:hAnsi="Times New Roman" w:cs="Times New Roman"/>
          <w:color w:val="000000"/>
          <w:sz w:val="24"/>
          <w:szCs w:val="24"/>
        </w:rPr>
        <w:t>Galadanci's</w:t>
      </w:r>
      <w:proofErr w:type="spellEnd"/>
      <w:r>
        <w:rPr>
          <w:rFonts w:ascii="Times New Roman" w:eastAsia="Times New Roman" w:hAnsi="Times New Roman" w:cs="Times New Roman"/>
          <w:color w:val="000000"/>
          <w:sz w:val="24"/>
          <w:szCs w:val="24"/>
        </w:rPr>
        <w:t xml:space="preserve"> work has been internationally recognized, including her recent inclusion in TIME Magazine's </w:t>
      </w:r>
      <w:r w:rsidRPr="00E729E0">
        <w:rPr>
          <w:rFonts w:ascii="Times New Roman" w:eastAsia="Times New Roman" w:hAnsi="Times New Roman" w:cs="Times New Roman"/>
          <w:i/>
          <w:iCs/>
          <w:color w:val="000000"/>
          <w:sz w:val="24"/>
          <w:szCs w:val="24"/>
        </w:rPr>
        <w:t>100 in Health</w:t>
      </w:r>
      <w:r>
        <w:rPr>
          <w:rFonts w:ascii="Times New Roman" w:eastAsia="Times New Roman" w:hAnsi="Times New Roman" w:cs="Times New Roman"/>
          <w:color w:val="000000"/>
          <w:sz w:val="24"/>
          <w:szCs w:val="24"/>
        </w:rPr>
        <w:t>. Her contributions to obstetric care exemplify the profound impact of innovative research and leadership in improving global health outcomes.</w:t>
      </w:r>
    </w:p>
    <w:p w14:paraId="15A92B65" w14:textId="77777777" w:rsidR="002C6A06" w:rsidRDefault="002C6A0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5" w14:textId="7ABA950B" w:rsidR="00AA5D58" w:rsidRPr="00E729E0" w:rsidRDefault="007D4C15">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729E0">
        <w:rPr>
          <w:rFonts w:ascii="Times New Roman" w:eastAsia="Times New Roman" w:hAnsi="Times New Roman" w:cs="Times New Roman"/>
          <w:b/>
          <w:bCs/>
          <w:color w:val="000000"/>
          <w:sz w:val="24"/>
          <w:szCs w:val="24"/>
        </w:rPr>
        <w:t xml:space="preserve">Grassroots SOTA Care Award: Dr. </w:t>
      </w:r>
      <w:r w:rsidR="009749DC" w:rsidRPr="00E729E0">
        <w:rPr>
          <w:rFonts w:ascii="Times New Roman" w:eastAsia="Times New Roman" w:hAnsi="Times New Roman" w:cs="Times New Roman"/>
          <w:b/>
          <w:bCs/>
          <w:color w:val="000000"/>
          <w:sz w:val="24"/>
          <w:szCs w:val="24"/>
        </w:rPr>
        <w:t xml:space="preserve">Sengua </w:t>
      </w:r>
      <w:proofErr w:type="spellStart"/>
      <w:r w:rsidRPr="00E729E0">
        <w:rPr>
          <w:rFonts w:ascii="Times New Roman" w:eastAsia="Times New Roman" w:hAnsi="Times New Roman" w:cs="Times New Roman"/>
          <w:b/>
          <w:bCs/>
          <w:color w:val="000000"/>
          <w:sz w:val="24"/>
          <w:szCs w:val="24"/>
        </w:rPr>
        <w:t>Koipapi</w:t>
      </w:r>
      <w:proofErr w:type="spellEnd"/>
      <w:r w:rsidRPr="00E729E0">
        <w:rPr>
          <w:rFonts w:ascii="Times New Roman" w:eastAsia="Times New Roman" w:hAnsi="Times New Roman" w:cs="Times New Roman"/>
          <w:b/>
          <w:bCs/>
          <w:color w:val="000000"/>
          <w:sz w:val="24"/>
          <w:szCs w:val="24"/>
        </w:rPr>
        <w:t>, Tanzania, for his outstanding contributions to neurosurgical care at the grassroots level.</w:t>
      </w:r>
    </w:p>
    <w:p w14:paraId="00000016" w14:textId="77777777" w:rsidR="00AA5D58" w:rsidRDefault="00AA5D5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7" w14:textId="352758E6" w:rsidR="00AA5D58" w:rsidRDefault="007D4C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Dr. </w:t>
      </w:r>
      <w:r w:rsidR="009749DC">
        <w:rPr>
          <w:rFonts w:ascii="Times New Roman" w:eastAsia="Times New Roman" w:hAnsi="Times New Roman" w:cs="Times New Roman"/>
          <w:color w:val="000000"/>
          <w:sz w:val="24"/>
          <w:szCs w:val="24"/>
        </w:rPr>
        <w:t xml:space="preserve">Sengua </w:t>
      </w:r>
      <w:proofErr w:type="spellStart"/>
      <w:r w:rsidR="00E729E0">
        <w:rPr>
          <w:rFonts w:ascii="Times New Roman" w:eastAsia="Times New Roman" w:hAnsi="Times New Roman" w:cs="Times New Roman"/>
          <w:color w:val="000000"/>
          <w:sz w:val="24"/>
          <w:szCs w:val="24"/>
        </w:rPr>
        <w:t>Koipapi’s</w:t>
      </w:r>
      <w:proofErr w:type="spellEnd"/>
      <w:r w:rsidR="00E729E0">
        <w:rPr>
          <w:rFonts w:ascii="Times New Roman" w:eastAsia="Times New Roman" w:hAnsi="Times New Roman" w:cs="Times New Roman"/>
          <w:color w:val="000000"/>
          <w:sz w:val="24"/>
          <w:szCs w:val="24"/>
        </w:rPr>
        <w:t xml:space="preserve"> journey</w:t>
      </w:r>
      <w:r>
        <w:rPr>
          <w:rFonts w:ascii="Times New Roman" w:eastAsia="Times New Roman" w:hAnsi="Times New Roman" w:cs="Times New Roman"/>
          <w:color w:val="000000"/>
          <w:sz w:val="24"/>
          <w:szCs w:val="24"/>
        </w:rPr>
        <w:t xml:space="preserve"> from the pastoralist Maasai tribe to becoming a dedicated neurosurgery resident in Tanzania is a testament to the power of perseverance and commitment in healthcare. His personal story, from being the first in his family to complet</w:t>
      </w:r>
      <w:r w:rsidR="009749DC">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w:t>
      </w:r>
      <w:r w:rsidR="009749DC">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 xml:space="preserve">university </w:t>
      </w:r>
      <w:r w:rsidR="009749DC">
        <w:rPr>
          <w:rFonts w:ascii="Times New Roman" w:eastAsia="Times New Roman" w:hAnsi="Times New Roman" w:cs="Times New Roman"/>
          <w:color w:val="000000"/>
          <w:sz w:val="24"/>
          <w:szCs w:val="24"/>
        </w:rPr>
        <w:t xml:space="preserve">degree </w:t>
      </w:r>
      <w:r>
        <w:rPr>
          <w:rFonts w:ascii="Times New Roman" w:eastAsia="Times New Roman" w:hAnsi="Times New Roman" w:cs="Times New Roman"/>
          <w:color w:val="000000"/>
          <w:sz w:val="24"/>
          <w:szCs w:val="24"/>
        </w:rPr>
        <w:t xml:space="preserve">and medical </w:t>
      </w:r>
      <w:r w:rsidR="00E729E0">
        <w:rPr>
          <w:rFonts w:ascii="Times New Roman" w:eastAsia="Times New Roman" w:hAnsi="Times New Roman" w:cs="Times New Roman"/>
          <w:color w:val="000000"/>
          <w:sz w:val="24"/>
          <w:szCs w:val="24"/>
        </w:rPr>
        <w:t>school, to</w:t>
      </w:r>
      <w:r>
        <w:rPr>
          <w:rFonts w:ascii="Times New Roman" w:eastAsia="Times New Roman" w:hAnsi="Times New Roman" w:cs="Times New Roman"/>
          <w:color w:val="000000"/>
          <w:sz w:val="24"/>
          <w:szCs w:val="24"/>
        </w:rPr>
        <w:t xml:space="preserve"> his current role</w:t>
      </w:r>
      <w:r w:rsidR="009749DC">
        <w:rPr>
          <w:rFonts w:ascii="Times New Roman" w:eastAsia="Times New Roman" w:hAnsi="Times New Roman" w:cs="Times New Roman"/>
          <w:color w:val="000000"/>
          <w:sz w:val="24"/>
          <w:szCs w:val="24"/>
        </w:rPr>
        <w:t xml:space="preserve"> as a neurosurgeon in </w:t>
      </w:r>
      <w:r w:rsidR="00E729E0">
        <w:rPr>
          <w:rFonts w:ascii="Times New Roman" w:eastAsia="Times New Roman" w:hAnsi="Times New Roman" w:cs="Times New Roman"/>
          <w:color w:val="000000"/>
          <w:sz w:val="24"/>
          <w:szCs w:val="24"/>
        </w:rPr>
        <w:t>training, is</w:t>
      </w:r>
      <w:r>
        <w:rPr>
          <w:rFonts w:ascii="Times New Roman" w:eastAsia="Times New Roman" w:hAnsi="Times New Roman" w:cs="Times New Roman"/>
          <w:color w:val="000000"/>
          <w:sz w:val="24"/>
          <w:szCs w:val="24"/>
        </w:rPr>
        <w:t xml:space="preserve"> a source of inspiration for all. His passion for </w:t>
      </w:r>
      <w:r w:rsidR="009749DC">
        <w:rPr>
          <w:rFonts w:ascii="Times New Roman" w:eastAsia="Times New Roman" w:hAnsi="Times New Roman" w:cs="Times New Roman"/>
          <w:color w:val="000000"/>
          <w:sz w:val="24"/>
          <w:szCs w:val="24"/>
        </w:rPr>
        <w:t xml:space="preserve">his chosen </w:t>
      </w:r>
      <w:r w:rsidR="00E729E0">
        <w:rPr>
          <w:rFonts w:ascii="Times New Roman" w:eastAsia="Times New Roman" w:hAnsi="Times New Roman" w:cs="Times New Roman"/>
          <w:color w:val="000000"/>
          <w:sz w:val="24"/>
          <w:szCs w:val="24"/>
        </w:rPr>
        <w:t>field was</w:t>
      </w:r>
      <w:r>
        <w:rPr>
          <w:rFonts w:ascii="Times New Roman" w:eastAsia="Times New Roman" w:hAnsi="Times New Roman" w:cs="Times New Roman"/>
          <w:color w:val="000000"/>
          <w:sz w:val="24"/>
          <w:szCs w:val="24"/>
        </w:rPr>
        <w:t xml:space="preserve"> ignited by witnessing the critical shortage of specialists and the severe impact of neurotrauma in Tanzania, a story that resonates with the challenges faced by many healthcare professionals in underserved areas.</w:t>
      </w:r>
    </w:p>
    <w:p w14:paraId="00000018" w14:textId="77777777" w:rsidR="00AA5D58" w:rsidRDefault="00AA5D5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9" w14:textId="52F6701C" w:rsidR="00AA5D58" w:rsidRDefault="007D4C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Sengua's </w:t>
      </w:r>
      <w:r w:rsidR="009749DC">
        <w:rPr>
          <w:rFonts w:ascii="Times New Roman" w:eastAsia="Times New Roman" w:hAnsi="Times New Roman" w:cs="Times New Roman"/>
          <w:color w:val="000000"/>
          <w:sz w:val="24"/>
          <w:szCs w:val="24"/>
        </w:rPr>
        <w:t>(Note to Claudio: This young man’s first name is Sengua, and he also goes by Dr. Sengua, which is the Tanzanian tradition)</w:t>
      </w:r>
      <w:r>
        <w:rPr>
          <w:rFonts w:ascii="Times New Roman" w:eastAsia="Times New Roman" w:hAnsi="Times New Roman" w:cs="Times New Roman"/>
          <w:color w:val="000000"/>
          <w:sz w:val="24"/>
          <w:szCs w:val="24"/>
        </w:rPr>
        <w:t>extensive training has equipped him to provide essential healthcare services to his community in northern Tanzania, one of the most underserved areas in the country, and make a significant impact. Currently advancing his neurosurgical training at the Kilimanjaro Christian Medical Centre (KCMC), he plans to return to his community to address the dire need for specialized surgical care. His commitment extends beyond clinical practice; he is a self-taught researcher with a remarkable track record of publications, contributing to advancing surgical knowledge despite the limited research infrastructure in Tanzania. His research publications have been instrumental in improving the understanding and treatment of neurotrauma in Tanzania and beyond.</w:t>
      </w:r>
    </w:p>
    <w:p w14:paraId="0000001A" w14:textId="77777777" w:rsidR="00AA5D58" w:rsidRDefault="00AA5D5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B" w14:textId="77777777" w:rsidR="00AA5D58" w:rsidRDefault="007D4C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729E0">
        <w:rPr>
          <w:rFonts w:ascii="Times New Roman" w:eastAsia="Times New Roman" w:hAnsi="Times New Roman" w:cs="Times New Roman"/>
          <w:color w:val="000000"/>
          <w:sz w:val="24"/>
          <w:szCs w:val="24"/>
        </w:rPr>
        <w:t>"Dr. Sengua's dedication to his community and his pioneering efforts in neurosurgery embody the spirit of the Grassroots SOTA Care Award. His journey is a testament to the impact that passionate healthcare professionals can have on underserved populations," said Dr. Gail Rousseau, Chairperson of the G4 Alliance.</w:t>
      </w:r>
    </w:p>
    <w:p w14:paraId="2AE2495C" w14:textId="77777777" w:rsidR="00124D9E" w:rsidRDefault="00124D9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C" w14:textId="77777777" w:rsidR="00AA5D58" w:rsidRDefault="00AA5D5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D" w14:textId="77777777" w:rsidR="00AA5D58" w:rsidRDefault="007D4C1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w:t>
      </w:r>
    </w:p>
    <w:p w14:paraId="0000001E" w14:textId="77777777" w:rsidR="00AA5D58" w:rsidRDefault="00AA5D5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9053558" w14:textId="77777777" w:rsidR="00124D9E" w:rsidRDefault="00124D9E">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1F" w14:textId="46251E38" w:rsidR="00AA5D58" w:rsidRDefault="007D4C1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About the G4 Alliance:</w:t>
      </w:r>
    </w:p>
    <w:p w14:paraId="00000020" w14:textId="77777777" w:rsidR="00AA5D58" w:rsidRDefault="00AA5D5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36" w14:textId="14AFD806" w:rsidR="00AA5D58" w:rsidRPr="00E729E0" w:rsidRDefault="007D4C15" w:rsidP="00E729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G4 Alliance, a global coalition of over 70 member organizations, is united in its advocacy for safe surgical, obstetric, trauma, and anaesthesia care worldwide. Through partnerships, advocacy, and capacity-building initiatives, the G4 Alliance is working towards achieving universal access to surgical and anaesthesia care as part of essential health services. This is a collective effort, and we invite you to join us in our mission. See: </w:t>
      </w:r>
      <w:hyperlink r:id="rId6">
        <w:r>
          <w:rPr>
            <w:rFonts w:ascii="Times New Roman" w:eastAsia="Times New Roman" w:hAnsi="Times New Roman" w:cs="Times New Roman"/>
            <w:color w:val="0000FF"/>
            <w:sz w:val="24"/>
            <w:szCs w:val="24"/>
            <w:u w:val="single"/>
          </w:rPr>
          <w:t>https://theg4alliance.org/</w:t>
        </w:r>
      </w:hyperlink>
      <w:r>
        <w:t xml:space="preserve"> </w:t>
      </w:r>
    </w:p>
    <w:sectPr w:rsidR="00AA5D58" w:rsidRPr="00E729E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128E9514-D618-442C-BD79-7763355E411F}"/>
    <w:embedItalic r:id="rId2" w:fontKey="{C51F18F3-362D-478D-B2ED-04929101937E}"/>
  </w:font>
  <w:font w:name="Aptos Display">
    <w:charset w:val="00"/>
    <w:family w:val="swiss"/>
    <w:pitch w:val="variable"/>
    <w:sig w:usb0="20000287" w:usb1="00000003" w:usb2="00000000" w:usb3="00000000" w:csb0="0000019F" w:csb1="00000000"/>
    <w:embedRegular r:id="rId3" w:fontKey="{9590C913-7842-4CB4-B6C1-4066AE1C54A6}"/>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embedTrueTypeFont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D58"/>
    <w:rsid w:val="0010792B"/>
    <w:rsid w:val="00120633"/>
    <w:rsid w:val="00124D9E"/>
    <w:rsid w:val="002C6A06"/>
    <w:rsid w:val="007D4C15"/>
    <w:rsid w:val="009749DC"/>
    <w:rsid w:val="00AA5D58"/>
    <w:rsid w:val="00E729E0"/>
    <w:rsid w:val="00EC4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22A8"/>
  <w15:docId w15:val="{EA285481-0E2A-634E-94A4-EE24A75D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0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30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0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0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0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0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0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0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0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630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630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0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0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0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0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0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0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0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091"/>
    <w:rPr>
      <w:rFonts w:eastAsiaTheme="majorEastAsia" w:cstheme="majorBidi"/>
      <w:color w:val="272727" w:themeColor="text1" w:themeTint="D8"/>
    </w:rPr>
  </w:style>
  <w:style w:type="character" w:customStyle="1" w:styleId="TitleChar">
    <w:name w:val="Title Char"/>
    <w:basedOn w:val="DefaultParagraphFont"/>
    <w:link w:val="Title"/>
    <w:uiPriority w:val="10"/>
    <w:rsid w:val="004630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4630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091"/>
    <w:pPr>
      <w:spacing w:before="160"/>
      <w:jc w:val="center"/>
    </w:pPr>
    <w:rPr>
      <w:i/>
      <w:iCs/>
      <w:color w:val="404040" w:themeColor="text1" w:themeTint="BF"/>
    </w:rPr>
  </w:style>
  <w:style w:type="character" w:customStyle="1" w:styleId="QuoteChar">
    <w:name w:val="Quote Char"/>
    <w:basedOn w:val="DefaultParagraphFont"/>
    <w:link w:val="Quote"/>
    <w:uiPriority w:val="29"/>
    <w:rsid w:val="00463091"/>
    <w:rPr>
      <w:i/>
      <w:iCs/>
      <w:color w:val="404040" w:themeColor="text1" w:themeTint="BF"/>
    </w:rPr>
  </w:style>
  <w:style w:type="paragraph" w:styleId="ListParagraph">
    <w:name w:val="List Paragraph"/>
    <w:basedOn w:val="Normal"/>
    <w:uiPriority w:val="34"/>
    <w:qFormat/>
    <w:rsid w:val="00463091"/>
    <w:pPr>
      <w:ind w:left="720"/>
      <w:contextualSpacing/>
    </w:pPr>
  </w:style>
  <w:style w:type="character" w:styleId="IntenseEmphasis">
    <w:name w:val="Intense Emphasis"/>
    <w:basedOn w:val="DefaultParagraphFont"/>
    <w:uiPriority w:val="21"/>
    <w:qFormat/>
    <w:rsid w:val="00463091"/>
    <w:rPr>
      <w:i/>
      <w:iCs/>
      <w:color w:val="0F4761" w:themeColor="accent1" w:themeShade="BF"/>
    </w:rPr>
  </w:style>
  <w:style w:type="paragraph" w:styleId="IntenseQuote">
    <w:name w:val="Intense Quote"/>
    <w:basedOn w:val="Normal"/>
    <w:next w:val="Normal"/>
    <w:link w:val="IntenseQuoteChar"/>
    <w:uiPriority w:val="30"/>
    <w:qFormat/>
    <w:rsid w:val="004630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091"/>
    <w:rPr>
      <w:i/>
      <w:iCs/>
      <w:color w:val="0F4761" w:themeColor="accent1" w:themeShade="BF"/>
    </w:rPr>
  </w:style>
  <w:style w:type="character" w:styleId="IntenseReference">
    <w:name w:val="Intense Reference"/>
    <w:basedOn w:val="DefaultParagraphFont"/>
    <w:uiPriority w:val="32"/>
    <w:qFormat/>
    <w:rsid w:val="00463091"/>
    <w:rPr>
      <w:b/>
      <w:bCs/>
      <w:smallCaps/>
      <w:color w:val="0F4761" w:themeColor="accent1" w:themeShade="BF"/>
      <w:spacing w:val="5"/>
    </w:rPr>
  </w:style>
  <w:style w:type="paragraph" w:styleId="NoSpacing">
    <w:name w:val="No Spacing"/>
    <w:uiPriority w:val="1"/>
    <w:qFormat/>
    <w:rsid w:val="00463091"/>
    <w:pPr>
      <w:spacing w:after="0" w:line="240" w:lineRule="auto"/>
    </w:pPr>
  </w:style>
  <w:style w:type="paragraph" w:styleId="NormalWeb">
    <w:name w:val="Normal (Web)"/>
    <w:basedOn w:val="Normal"/>
    <w:uiPriority w:val="99"/>
    <w:semiHidden/>
    <w:unhideWhenUsed/>
    <w:rsid w:val="00580E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0E94"/>
    <w:rPr>
      <w:b/>
      <w:bCs/>
    </w:rPr>
  </w:style>
  <w:style w:type="character" w:styleId="Hyperlink">
    <w:name w:val="Hyperlink"/>
    <w:basedOn w:val="DefaultParagraphFont"/>
    <w:uiPriority w:val="99"/>
    <w:semiHidden/>
    <w:unhideWhenUsed/>
    <w:rsid w:val="00580E94"/>
    <w:rPr>
      <w:color w:val="0000FF"/>
      <w:u w:val="single"/>
    </w:rPr>
  </w:style>
  <w:style w:type="paragraph" w:styleId="Revision">
    <w:name w:val="Revision"/>
    <w:hidden/>
    <w:uiPriority w:val="99"/>
    <w:semiHidden/>
    <w:rsid w:val="009749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heg4alliance.org/" TargetMode="External"/><Relationship Id="rId5" Type="http://schemas.openxmlformats.org/officeDocument/2006/relationships/hyperlink" Target="mailto:Claudio.tanca@theg4alliance.org" TargetMode="Externa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vlyeXxw0fpbGNjsM9NYmGywCaw==">CgMxLjA4AHIhMV9oVTNfZEltd3p4WjFQdHRNRTkzS1RrZDhLYnNpYy1x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770</Words>
  <Characters>4390</Characters>
  <Application>Microsoft Office Word</Application>
  <DocSecurity>0</DocSecurity>
  <Lines>36</Lines>
  <Paragraphs>10</Paragraphs>
  <ScaleCrop>false</ScaleCrop>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Tanca</dc:creator>
  <cp:lastModifiedBy>Claudio Tanca</cp:lastModifiedBy>
  <cp:revision>6</cp:revision>
  <dcterms:created xsi:type="dcterms:W3CDTF">2024-05-26T05:55:00Z</dcterms:created>
  <dcterms:modified xsi:type="dcterms:W3CDTF">2024-05-26T05:58:00Z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ceef88ce-1a8c-45c0-9af1-1dabafc5bfa3</vt:lpwstr>
  </property>
</Properties>
</file>